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AB" w:rsidRDefault="00527EAB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</w:p>
    <w:p w:rsidR="00700C5B" w:rsidRPr="007703F4" w:rsidRDefault="002136DE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1066800</wp:posOffset>
                </wp:positionV>
                <wp:extent cx="5920740" cy="514350"/>
                <wp:effectExtent l="0" t="0" r="22860" b="1905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I-A</w:t>
                            </w: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.- Formulari de sol·licitud d’ajuts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mobilitats </w:t>
                            </w:r>
                            <w:r w:rsidR="00851D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vinculades a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projectes presentats a aquesta convocatòria</w:t>
                            </w:r>
                          </w:p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ria </w:t>
                            </w: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Pr="00A26424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84pt;width:466.2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" fillcolor="#bfbfbf [2412]" strokecolor="#70ad47 [3209]" strokeweight="1pt">
                <v:stroke joinstyle="miter"/>
                <v:textbox>
                  <w:txbxContent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I-A</w:t>
                      </w: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.- Formulari de sol·licitud d’ajuts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mobilitats </w:t>
                      </w:r>
                      <w:r w:rsidR="00851D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vinculades a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projectes presentats a aquesta convocatòria</w:t>
                      </w:r>
                    </w:p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ria </w:t>
                      </w: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Pr="00A26424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pPr w:leftFromText="142" w:rightFromText="142" w:horzAnchor="margin" w:tblpX="-577" w:tblpY="494"/>
        <w:tblOverlap w:val="never"/>
        <w:tblW w:w="532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09"/>
        <w:gridCol w:w="927"/>
        <w:gridCol w:w="367"/>
        <w:gridCol w:w="1532"/>
        <w:gridCol w:w="24"/>
        <w:gridCol w:w="1505"/>
        <w:gridCol w:w="22"/>
        <w:gridCol w:w="1288"/>
        <w:gridCol w:w="2177"/>
      </w:tblGrid>
      <w:tr w:rsidR="00A1395A" w:rsidRPr="00946758" w:rsidTr="002136DE">
        <w:trPr>
          <w:trHeight w:val="328"/>
          <w:tblCellSpacing w:w="11" w:type="dxa"/>
        </w:trPr>
        <w:tc>
          <w:tcPr>
            <w:tcW w:w="4976" w:type="pct"/>
            <w:gridSpan w:val="9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A1395A" w:rsidRPr="002136DE" w:rsidRDefault="00A1395A" w:rsidP="002136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br w:type="page"/>
            </w:r>
            <w:r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DADES 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DEL</w:t>
            </w:r>
            <w:r w:rsidR="00741866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/DE LA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 SOL·LICITANT</w:t>
            </w:r>
          </w:p>
        </w:tc>
      </w:tr>
      <w:tr w:rsidR="00A1395A" w:rsidRPr="00946758" w:rsidTr="00527EAB">
        <w:trPr>
          <w:trHeight w:val="362"/>
          <w:tblCellSpacing w:w="11" w:type="dxa"/>
        </w:trPr>
        <w:tc>
          <w:tcPr>
            <w:tcW w:w="1299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Nom i cognoms / DNI</w:t>
            </w:r>
          </w:p>
        </w:tc>
        <w:tc>
          <w:tcPr>
            <w:tcW w:w="1819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83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2779CE">
              <w:rPr>
                <w:rFonts w:cstheme="minorHAnsi"/>
                <w:sz w:val="20"/>
                <w:szCs w:val="20"/>
                <w:lang w:val="ca-ES"/>
              </w:rPr>
            </w:r>
            <w:r w:rsidR="002779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2779CE">
              <w:rPr>
                <w:rFonts w:cstheme="minorHAnsi"/>
                <w:sz w:val="20"/>
                <w:szCs w:val="20"/>
                <w:lang w:val="ca-ES"/>
              </w:rPr>
            </w:r>
            <w:r w:rsidR="002779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2779CE">
              <w:rPr>
                <w:rFonts w:cstheme="minorHAnsi"/>
                <w:sz w:val="20"/>
                <w:szCs w:val="20"/>
                <w:lang w:val="ca-ES"/>
              </w:rPr>
            </w:r>
            <w:r w:rsidR="002779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A1395A" w:rsidRPr="00946758" w:rsidTr="002136DE">
        <w:trPr>
          <w:trHeight w:val="352"/>
          <w:tblCellSpacing w:w="11" w:type="dxa"/>
        </w:trPr>
        <w:tc>
          <w:tcPr>
            <w:tcW w:w="4976" w:type="pct"/>
            <w:gridSpan w:val="9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2779CE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2779CE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2779CE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2779CE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>El/la sotasignat confirma que participa de manera voluntària en el projecte de cooperació universitària al desenvolupament.</w:t>
            </w:r>
            <w:bookmarkStart w:id="0" w:name="_GoBack"/>
            <w:bookmarkEnd w:id="0"/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1395A" w:rsidRPr="00946758" w:rsidTr="002136DE">
        <w:trPr>
          <w:trHeight w:val="176"/>
          <w:tblCellSpacing w:w="11" w:type="dxa"/>
        </w:trPr>
        <w:tc>
          <w:tcPr>
            <w:tcW w:w="4976" w:type="pct"/>
            <w:gridSpan w:val="9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:rsidR="002136DE" w:rsidRPr="008167FE" w:rsidRDefault="002136DE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1395A" w:rsidRPr="008167FE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527EAB" w:rsidRPr="00946758" w:rsidTr="00527EAB">
        <w:trPr>
          <w:trHeight w:val="176"/>
          <w:tblCellSpacing w:w="11" w:type="dxa"/>
        </w:trPr>
        <w:tc>
          <w:tcPr>
            <w:tcW w:w="80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505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1395A" w:rsidRPr="00CE7801" w:rsidRDefault="00A1395A" w:rsidP="002136D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83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1395A" w:rsidRPr="00946758" w:rsidTr="00527EAB">
        <w:trPr>
          <w:trHeight w:val="300"/>
          <w:tblCellSpacing w:w="11" w:type="dxa"/>
        </w:trPr>
        <w:tc>
          <w:tcPr>
            <w:tcW w:w="80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160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527EAB" w:rsidRPr="00946758" w:rsidTr="00527EAB">
        <w:trPr>
          <w:trHeight w:val="300"/>
          <w:tblCellSpacing w:w="11" w:type="dxa"/>
        </w:trPr>
        <w:tc>
          <w:tcPr>
            <w:tcW w:w="80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Durada prevista de la mobilitat:</w:t>
            </w:r>
          </w:p>
        </w:tc>
        <w:tc>
          <w:tcPr>
            <w:tcW w:w="682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d’anada:</w:t>
            </w:r>
          </w:p>
        </w:tc>
        <w:tc>
          <w:tcPr>
            <w:tcW w:w="799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6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62237A" w:rsidRDefault="00527EAB" w:rsidP="00527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tornada:</w:t>
            </w:r>
          </w:p>
        </w:tc>
        <w:tc>
          <w:tcPr>
            <w:tcW w:w="11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62237A" w:rsidRDefault="00527EAB" w:rsidP="00527EAB">
            <w:pPr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</w:tbl>
    <w:tbl>
      <w:tblPr>
        <w:tblpPr w:leftFromText="141" w:rightFromText="141" w:vertAnchor="text" w:tblpX="-572" w:tblpY="1"/>
        <w:tblOverlap w:val="never"/>
        <w:tblW w:w="533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660"/>
        <w:gridCol w:w="2718"/>
        <w:gridCol w:w="1801"/>
        <w:gridCol w:w="3177"/>
      </w:tblGrid>
      <w:tr w:rsidR="00700C5B" w:rsidRPr="00B53339" w:rsidTr="0062237A">
        <w:trPr>
          <w:trHeight w:val="424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2136DE" w:rsidRDefault="002136DE" w:rsidP="0062237A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 DEL PROJECTE AL QUE ES VINCULA LA MOBILITAT</w:t>
            </w:r>
          </w:p>
        </w:tc>
      </w:tr>
      <w:tr w:rsidR="0062237A" w:rsidRPr="0077051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62237A" w:rsidRPr="0077051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2237A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responsable del projecte: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2237A" w:rsidRPr="00770517" w:rsidRDefault="0062237A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62237A" w:rsidRPr="0077051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B9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Soci(s) </w:t>
            </w:r>
            <w:r w:rsidR="0062237A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del projecte</w:t>
            </w:r>
            <w:r w:rsidR="004D432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(contrapart)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13B97" w:rsidRPr="00770517" w:rsidRDefault="00D13B97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62237A" w:rsidRPr="0077051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13298" w:rsidRPr="00156A95" w:rsidTr="00527EAB">
        <w:trPr>
          <w:trHeight w:val="219"/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  <w:r w:rsidR="000D352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1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sol·licitat a la UdG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16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D13298" w:rsidRDefault="00D13298">
      <w:r>
        <w:br w:type="page"/>
      </w:r>
    </w:p>
    <w:tbl>
      <w:tblPr>
        <w:tblpPr w:leftFromText="141" w:rightFromText="141" w:vertAnchor="text" w:tblpX="-572" w:tblpY="1"/>
        <w:tblOverlap w:val="never"/>
        <w:tblW w:w="53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04"/>
      </w:tblGrid>
      <w:tr w:rsidR="00700C5B" w:rsidRPr="00D13B97" w:rsidTr="00847E50">
        <w:trPr>
          <w:trHeight w:val="424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298" w:rsidP="0062237A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FORMACIÓ I EXPERIÈNCIA EN COOPERACIÓ AL DESENVOLUPAMENT</w:t>
            </w:r>
          </w:p>
        </w:tc>
      </w:tr>
      <w:tr w:rsidR="00D13298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298" w:rsidRPr="00847E50" w:rsidRDefault="00D13298" w:rsidP="00847E50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Poseu en valor les dades del vostre CV pel que fa a la formació i l’experiència en cooperació al desenvolupament que c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onsidereu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rellevants per a la valoració de la proposta. </w:t>
            </w:r>
            <w:r w:rsidR="0074186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Especifiqueu si heu participa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t en activitats organitzades per la Unitat de Compromís Social o per altres centres de la UdG. 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domini de la llengua del país de destinació, l’experi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ència en el mateix àmbit de treball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àrea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geogràfica i la formació específica en cooperaci</w:t>
            </w:r>
            <w:r w:rsid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ó al desenvolupament. </w:t>
            </w:r>
          </w:p>
        </w:tc>
      </w:tr>
      <w:tr w:rsidR="00847E50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BC0F1B" w:rsidRPr="00B53339" w:rsidTr="00DD3930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4D432D" w:rsidRDefault="0008136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PLA DE TREBALL</w:t>
            </w:r>
          </w:p>
        </w:tc>
      </w:tr>
      <w:tr w:rsidR="00EC30A6" w:rsidRPr="00DD3930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8136E" w:rsidRPr="00DD3930" w:rsidRDefault="0008136E" w:rsidP="0074186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Expliqueu detalladament les activitats concretes a </w:t>
            </w:r>
            <w:r w:rsidR="00DD3930"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realitzar pel sol·licitant 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en el marc del projecte en el que participa. 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claredat de la prop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osta i la vinculació d’aquesta amb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 marc lògic del projecte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els ODS i els principis de la CUD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També es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valora positivament l’impacte previst i avaluable de la mobilitat i la seva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coherència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amb la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durada i temporalitat previstes, així com la idoneïtat del perfil del sol·licitant per al desenvolupament de les tasques proposades.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573C21" w:rsidRPr="00B53339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Default="00EC30A6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Pr="00B5333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DD3930" w:rsidRDefault="00DD3930" w:rsidP="00DD3930">
      <w:pPr>
        <w:spacing w:after="0" w:line="240" w:lineRule="auto"/>
        <w:rPr>
          <w:color w:val="FF0000"/>
        </w:rPr>
      </w:pPr>
    </w:p>
    <w:p w:rsidR="004D432D" w:rsidRDefault="004D432D" w:rsidP="00DD3930">
      <w:pPr>
        <w:spacing w:after="0" w:line="240" w:lineRule="auto"/>
        <w:rPr>
          <w:color w:val="FF0000"/>
        </w:rPr>
      </w:pPr>
    </w:p>
    <w:p w:rsidR="004D432D" w:rsidRDefault="004D432D" w:rsidP="00DD3930">
      <w:pPr>
        <w:spacing w:after="0" w:line="240" w:lineRule="auto"/>
        <w:rPr>
          <w:color w:val="FF0000"/>
        </w:rPr>
      </w:pPr>
    </w:p>
    <w:p w:rsidR="004D432D" w:rsidRDefault="004D432D" w:rsidP="00DD3930">
      <w:pPr>
        <w:spacing w:after="0" w:line="240" w:lineRule="auto"/>
        <w:rPr>
          <w:color w:val="FF0000"/>
        </w:r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44"/>
        <w:gridCol w:w="7554"/>
      </w:tblGrid>
      <w:tr w:rsidR="00734D5A" w:rsidRPr="00734D5A" w:rsidTr="00734D5A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34D5A" w:rsidRPr="00CC146E" w:rsidRDefault="004D432D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</w:pPr>
            <w:r w:rsidRPr="004D432D">
              <w:rPr>
                <w:rFonts w:cstheme="minorHAnsi"/>
                <w:b/>
                <w:color w:val="FF0000"/>
                <w:sz w:val="24"/>
                <w:szCs w:val="24"/>
                <w:lang w:val="ca-ES"/>
              </w:rPr>
              <w:lastRenderedPageBreak/>
              <w:t xml:space="preserve">NOMÉS PER ESTUDIANTS: </w:t>
            </w:r>
            <w:r w:rsidR="00734D5A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>ACTIVITATS VINCULADES A PLANS D’ESTUDIS</w:t>
            </w:r>
            <w:r w:rsidR="00CC146E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 xml:space="preserve"> </w:t>
            </w:r>
            <w:r w:rsidR="00CC146E" w:rsidRPr="00CC146E">
              <w:rPr>
                <w:rFonts w:cstheme="minorHAnsi"/>
                <w:i/>
                <w:color w:val="FFFFFF" w:themeColor="background1"/>
                <w:sz w:val="24"/>
                <w:szCs w:val="24"/>
                <w:lang w:val="ca-ES"/>
              </w:rPr>
              <w:t>(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ompliu aquest apartat només en cas que la proposta impliqui</w:t>
            </w:r>
            <w:r w:rsidR="000D3523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 xml:space="preserve"> la realització de TFG, TFM, prà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ctiques acadèmiques, ... )</w:t>
            </w:r>
          </w:p>
        </w:tc>
      </w:tr>
      <w:tr w:rsidR="00734D5A" w:rsidRPr="00734D5A" w:rsidTr="00734D5A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734D5A" w:rsidRDefault="00837541" w:rsidP="0083754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Descripció de les activitats que es portaran a terme vinculades als plans d’estudis.</w:t>
            </w:r>
          </w:p>
        </w:tc>
      </w:tr>
      <w:tr w:rsidR="00837541" w:rsidRPr="00734D5A" w:rsidTr="00837541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0D3523" w:rsidTr="00741866">
        <w:trPr>
          <w:trHeight w:val="27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0D3523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Dades del tutor(a) UdG que f</w:t>
            </w:r>
            <w:r w:rsidR="000D3523">
              <w:rPr>
                <w:rFonts w:cstheme="minorHAnsi"/>
                <w:b/>
                <w:sz w:val="20"/>
                <w:szCs w:val="20"/>
                <w:lang w:val="ca-ES"/>
              </w:rPr>
              <w:t>arà el seguiment de l’activitat.</w:t>
            </w: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Facultat i estudi: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Departament</w:t>
            </w:r>
            <w:r w:rsidR="00734D5A" w:rsidRPr="00837541">
              <w:rPr>
                <w:rFonts w:cstheme="minorHAnsi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4D432D" w:rsidRPr="00837541" w:rsidTr="00A01AB4">
        <w:trPr>
          <w:trHeight w:val="1117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4D432D" w:rsidRDefault="004D432D" w:rsidP="00A01AB4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Vist i plau del tutor(a) UdG:</w:t>
            </w:r>
          </w:p>
          <w:p w:rsidR="004D432D" w:rsidRDefault="004D432D" w:rsidP="00A01AB4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0D3523" w:rsidTr="00741866">
        <w:trPr>
          <w:trHeight w:val="29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0D3523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 xml:space="preserve">Dades del tutor(a) de la institució sòcia local </w:t>
            </w:r>
            <w:r w:rsidR="004D432D">
              <w:rPr>
                <w:rFonts w:cstheme="minorHAnsi"/>
                <w:b/>
                <w:sz w:val="20"/>
                <w:szCs w:val="20"/>
                <w:lang w:val="ca-ES"/>
              </w:rPr>
              <w:t xml:space="preserve">(contrapart) </w:t>
            </w:r>
            <w:r>
              <w:rPr>
                <w:rFonts w:cstheme="minorHAnsi"/>
                <w:b/>
                <w:sz w:val="20"/>
                <w:szCs w:val="20"/>
                <w:lang w:val="ca-ES"/>
              </w:rPr>
              <w:t>que farà el seguiment de l’activitat</w:t>
            </w:r>
            <w:r w:rsidR="000D3523">
              <w:rPr>
                <w:rFonts w:cstheme="minorHAnsi"/>
                <w:b/>
                <w:sz w:val="20"/>
                <w:szCs w:val="20"/>
                <w:lang w:val="ca-ES"/>
              </w:rPr>
              <w:t>.</w:t>
            </w: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0D3523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0D3523">
              <w:rPr>
                <w:rFonts w:cstheme="minorHAnsi"/>
                <w:b/>
                <w:sz w:val="20"/>
                <w:szCs w:val="20"/>
                <w:lang w:val="ca-ES"/>
              </w:rPr>
              <w:t>Càrrec que desenvolupa: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</w:tbl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>
      <w:r>
        <w:br w:type="page"/>
      </w: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:rsidTr="00CC146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CC146E" w:rsidRDefault="00F4606A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CC146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0E2A46" w:rsidRPr="00B53339" w:rsidTr="00570C4E">
        <w:tblPrEx>
          <w:shd w:val="clear" w:color="auto" w:fill="auto"/>
        </w:tblPrEx>
        <w:trPr>
          <w:trHeight w:val="5175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A75C25" w:rsidRPr="00CC146E" w:rsidRDefault="00CC146E" w:rsidP="000D352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que se sol·licita a la UdG en concepte de mobilitat</w:t>
            </w:r>
            <w:r w:rsidR="000D352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. 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</w:t>
            </w:r>
            <w:r w:rsidR="003615DA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pot sol·licitar </w:t>
            </w:r>
            <w:r w:rsidR="003615DA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com a màxim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4D432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1.150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€</w:t>
            </w:r>
            <w:r w:rsidR="000D352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per mobilitat</w:t>
            </w:r>
            <w:r w:rsidR="005010F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(màxims: 900€ per vol internacional, 100€ per assegurança, 100€ per visat i 50€ per vacunes)</w:t>
            </w:r>
            <w:r w:rsidR="004D432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</w:t>
            </w:r>
            <w:r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</w:t>
            </w:r>
            <w:r w:rsidR="00A75C25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escriviu els conceptes de despesa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</w:t>
            </w:r>
          </w:p>
          <w:tbl>
            <w:tblPr>
              <w:tblW w:w="92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4"/>
              <w:gridCol w:w="1134"/>
              <w:gridCol w:w="1417"/>
              <w:gridCol w:w="1346"/>
            </w:tblGrid>
            <w:tr w:rsidR="00891FAE" w:rsidRPr="00891FAE" w:rsidTr="000D3523">
              <w:trPr>
                <w:trHeight w:val="288"/>
              </w:trPr>
              <w:tc>
                <w:tcPr>
                  <w:tcW w:w="5384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346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F111BC" w:rsidP="00570C4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.1. Vols internacionals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4D432D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900 euros)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F111BC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.2. Assegurances, visats </w:t>
                  </w:r>
                  <w:r w:rsidR="00891FAE" w:rsidRPr="004D432D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i vacunes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57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d'assegurances (màxim 100 euros)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visats</w:t>
                  </w:r>
                  <w:r w:rsidR="004D432D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100 euros)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4D432D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vacunació</w:t>
                  </w:r>
                  <w:r w:rsidR="004D432D" w:rsidRPr="004D432D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50 euros)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F111BC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.3. Allotjament i manutenció </w:t>
                  </w:r>
                  <w:r w:rsidR="00891FAE" w:rsidRPr="00891FA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0D3523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0D3523" w:rsidRPr="00891FAE" w:rsidRDefault="000D3523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0D3523" w:rsidRPr="00891FAE" w:rsidRDefault="000D3523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0D3523" w:rsidRPr="00891FAE" w:rsidRDefault="000D3523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0D3523" w:rsidRPr="00891FAE" w:rsidRDefault="000D3523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0D3523">
              <w:trPr>
                <w:trHeight w:val="480"/>
              </w:trPr>
              <w:tc>
                <w:tcPr>
                  <w:tcW w:w="7935" w:type="dxa"/>
                  <w:gridSpan w:val="3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346" w:type="dxa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570C4E">
              <w:trPr>
                <w:trHeight w:val="301"/>
              </w:trPr>
              <w:tc>
                <w:tcPr>
                  <w:tcW w:w="928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1FAE" w:rsidRPr="00891FAE" w:rsidRDefault="00891FAE" w:rsidP="00570C4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Arial Narrow" w:eastAsia="Times New Roman" w:hAnsi="Arial Narrow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En el cas de PDI i PAS, es poden sol·licitar indemnitzacions</w:t>
                  </w:r>
                  <w:r w:rsidR="00570C4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per raó de servei segons l'annex I del Decret 138/2008, de 8 de juliol, de la Generalitat de Catalunya, en la qual es fixen i comprenen les despeses màximes de manutenció i allotjament que es poden percebre diàriament segons</w:t>
                  </w:r>
                  <w:r w:rsidR="00CC146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el país de destí.</w:t>
                  </w:r>
                </w:p>
              </w:tc>
            </w:tr>
            <w:tr w:rsidR="00891FAE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0C4E" w:rsidRDefault="00570C4E">
      <w:r>
        <w:br w:type="page"/>
      </w:r>
    </w:p>
    <w:tbl>
      <w:tblPr>
        <w:tblW w:w="5400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27"/>
        <w:gridCol w:w="8652"/>
      </w:tblGrid>
      <w:tr w:rsidR="009656AA" w:rsidRPr="00702CCF" w:rsidTr="00570C4E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:rsidTr="00570C4E">
        <w:trPr>
          <w:trHeight w:val="27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656AA" w:rsidRPr="00702CCF" w:rsidRDefault="009656AA" w:rsidP="00AD1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</w:t>
            </w:r>
            <w:r w:rsidR="00AD130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/de la sol·licitant</w:t>
            </w:r>
          </w:p>
        </w:tc>
      </w:tr>
      <w:tr w:rsidR="00702CCF" w:rsidRPr="00702CCF" w:rsidTr="004D432D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2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2779CE">
              <w:rPr>
                <w:rFonts w:cstheme="minorHAnsi"/>
                <w:sz w:val="20"/>
                <w:szCs w:val="20"/>
                <w:lang w:val="ca-ES"/>
              </w:rPr>
            </w:r>
            <w:r w:rsidR="002779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9656AA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 xml:space="preserve">Fotocòpia del DNI </w:t>
            </w:r>
            <w:r w:rsidR="00AD1304">
              <w:rPr>
                <w:rFonts w:cstheme="minorHAnsi"/>
                <w:sz w:val="20"/>
                <w:szCs w:val="20"/>
                <w:lang w:val="ca-ES"/>
              </w:rPr>
              <w:t xml:space="preserve">o passaport </w:t>
            </w:r>
          </w:p>
        </w:tc>
      </w:tr>
      <w:tr w:rsidR="009656AA" w:rsidRPr="00702CCF" w:rsidTr="004D432D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2779CE">
              <w:rPr>
                <w:rFonts w:cstheme="minorHAnsi"/>
                <w:sz w:val="20"/>
                <w:szCs w:val="20"/>
                <w:lang w:val="ca-ES"/>
              </w:rPr>
            </w:r>
            <w:r w:rsidR="002779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CV abreujat</w:t>
            </w:r>
          </w:p>
        </w:tc>
      </w:tr>
      <w:tr w:rsidR="009656AA" w:rsidRPr="00702CCF" w:rsidTr="004D432D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5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2779CE">
              <w:rPr>
                <w:rFonts w:cstheme="minorHAnsi"/>
                <w:sz w:val="20"/>
                <w:szCs w:val="20"/>
                <w:lang w:val="ca-ES"/>
              </w:rPr>
            </w:r>
            <w:r w:rsidR="002779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Comprovant d’assegurança o compromís per a la seva adquisició</w:t>
            </w:r>
          </w:p>
        </w:tc>
      </w:tr>
      <w:tr w:rsidR="00570C4E" w:rsidRPr="00570C4E" w:rsidTr="004D432D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570C4E" w:rsidRPr="00570C4E" w:rsidRDefault="00570C4E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2779CE">
              <w:rPr>
                <w:rFonts w:cstheme="minorHAnsi"/>
                <w:sz w:val="20"/>
                <w:szCs w:val="20"/>
                <w:lang w:val="ca-ES"/>
              </w:rPr>
            </w:r>
            <w:r w:rsidR="002779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0C4E" w:rsidRPr="00570C4E" w:rsidRDefault="00570C4E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t>Altra documentació que es consideri pertinent per a la valoració de la proposta</w:t>
            </w:r>
          </w:p>
        </w:tc>
      </w:tr>
      <w:tr w:rsidR="00702CCF" w:rsidRPr="00702CCF" w:rsidTr="00570C4E">
        <w:trPr>
          <w:trHeight w:val="22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570C4E" w:rsidP="00570C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Si el/la sol·licitant és un estudiant, també ha de presentar</w:t>
            </w:r>
            <w:r w:rsidR="00702CCF"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702CCF" w:rsidRPr="00702CCF" w:rsidTr="00F111BC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2779CE">
              <w:rPr>
                <w:rFonts w:cstheme="minorHAnsi"/>
                <w:sz w:val="20"/>
                <w:szCs w:val="20"/>
                <w:lang w:val="ca-ES"/>
              </w:rPr>
            </w:r>
            <w:r w:rsidR="002779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AD1304" w:rsidP="00F34A63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t>Fotocòpia de la matrícula</w:t>
            </w:r>
          </w:p>
        </w:tc>
      </w:tr>
      <w:tr w:rsidR="00AD1304" w:rsidRPr="00AD1304" w:rsidTr="00F111BC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702CCF" w:rsidRPr="00AD1304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8"/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2779CE">
              <w:rPr>
                <w:rFonts w:cstheme="minorHAnsi"/>
                <w:sz w:val="20"/>
                <w:szCs w:val="20"/>
                <w:lang w:val="ca-ES"/>
              </w:rPr>
            </w:r>
            <w:r w:rsidR="002779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5"/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AD1304" w:rsidRDefault="00AD1304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eastAsia="Times New Roman" w:cstheme="minorHAnsi"/>
                <w:sz w:val="20"/>
                <w:szCs w:val="20"/>
                <w:lang w:val="ca-ES"/>
              </w:rPr>
              <w:t>Escrit amb el vistiplau del deganat o de la direcció del centre</w:t>
            </w:r>
          </w:p>
        </w:tc>
      </w:tr>
      <w:tr w:rsidR="00570C4E" w:rsidRPr="00AD1304" w:rsidTr="00F111BC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570C4E" w:rsidRPr="00AD1304" w:rsidRDefault="00570C4E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2779CE">
              <w:rPr>
                <w:rFonts w:cstheme="minorHAnsi"/>
                <w:sz w:val="20"/>
                <w:szCs w:val="20"/>
                <w:lang w:val="ca-ES"/>
              </w:rPr>
            </w:r>
            <w:r w:rsidR="002779CE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0C4E" w:rsidRPr="00AD1304" w:rsidRDefault="00570C4E" w:rsidP="005010F5">
            <w:pPr>
              <w:jc w:val="both"/>
              <w:rPr>
                <w:rFonts w:eastAsia="Times New Roman" w:cstheme="minorHAnsi"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/>
              </w:rPr>
              <w:t xml:space="preserve">Si la sol·licitud està vinculada a plans d’estudis, la conformitat del/de la </w:t>
            </w:r>
            <w:r w:rsidR="005010F5">
              <w:rPr>
                <w:rFonts w:eastAsia="Times New Roman" w:cstheme="minorHAnsi"/>
                <w:sz w:val="20"/>
                <w:szCs w:val="20"/>
                <w:lang w:val="ca-ES"/>
              </w:rPr>
              <w:t>tutor/a UdG</w:t>
            </w:r>
            <w:r>
              <w:rPr>
                <w:rFonts w:eastAsia="Times New Roman" w:cstheme="minorHAnsi"/>
                <w:sz w:val="20"/>
                <w:szCs w:val="20"/>
                <w:lang w:val="ca-ES"/>
              </w:rPr>
              <w:t xml:space="preserve"> ha de constar en l’apartat 5 d’aquest document</w:t>
            </w:r>
          </w:p>
        </w:tc>
      </w:tr>
    </w:tbl>
    <w:p w:rsidR="00F4606A" w:rsidRPr="00F34A63" w:rsidRDefault="00F4606A" w:rsidP="009656AA">
      <w:pPr>
        <w:spacing w:after="0" w:line="240" w:lineRule="auto"/>
        <w:rPr>
          <w:rFonts w:ascii="Cambria" w:hAnsi="Cambria"/>
          <w:b/>
          <w:color w:val="FF0000"/>
        </w:rPr>
      </w:pPr>
    </w:p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 xml:space="preserve">El/la </w:t>
      </w:r>
      <w:r w:rsidR="00570C4E">
        <w:rPr>
          <w:rFonts w:eastAsia="Times New Roman" w:cstheme="minorHAnsi"/>
          <w:b/>
          <w:lang w:val="ca-ES" w:eastAsia="es-ES"/>
        </w:rPr>
        <w:t>sol·licitant</w:t>
      </w:r>
    </w:p>
    <w:sectPr w:rsidR="00917EB3" w:rsidRPr="007703F4" w:rsidSect="00891FAE">
      <w:headerReference w:type="default" r:id="rId8"/>
      <w:footerReference w:type="default" r:id="rId9"/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20" w:rsidRDefault="00677720" w:rsidP="00700C5B">
      <w:pPr>
        <w:spacing w:after="0" w:line="240" w:lineRule="auto"/>
      </w:pPr>
      <w:r>
        <w:separator/>
      </w:r>
    </w:p>
  </w:endnote>
  <w:endnote w:type="continuationSeparator" w:id="0">
    <w:p w:rsidR="00677720" w:rsidRDefault="00677720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966655"/>
      <w:docPartObj>
        <w:docPartGallery w:val="Page Numbers (Bottom of Page)"/>
        <w:docPartUnique/>
      </w:docPartObj>
    </w:sdtPr>
    <w:sdtEndPr/>
    <w:sdtContent>
      <w:p w:rsidR="0008136E" w:rsidRDefault="0008136E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8136E" w:rsidRDefault="0008136E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779CE">
          <w:rPr>
            <w:noProof/>
          </w:rPr>
          <w:t>1</w:t>
        </w:r>
        <w:r>
          <w:fldChar w:fldCharType="end"/>
        </w:r>
      </w:p>
    </w:sdtContent>
  </w:sdt>
  <w:p w:rsidR="0008136E" w:rsidRPr="002B07E1" w:rsidRDefault="0008136E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20" w:rsidRDefault="00677720" w:rsidP="00700C5B">
      <w:pPr>
        <w:spacing w:after="0" w:line="240" w:lineRule="auto"/>
      </w:pPr>
      <w:r>
        <w:separator/>
      </w:r>
    </w:p>
  </w:footnote>
  <w:footnote w:type="continuationSeparator" w:id="0">
    <w:p w:rsidR="00677720" w:rsidRDefault="00677720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3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08136E" w:rsidRDefault="0008136E" w:rsidP="00AC6318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08136E" w:rsidRPr="00794DAB" w:rsidRDefault="0008136E" w:rsidP="00AC6318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08136E" w:rsidRDefault="0008136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40426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7757F65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E0F42B6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3E29663A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D9D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19"/>
  </w:num>
  <w:num w:numId="14">
    <w:abstractNumId w:val="6"/>
  </w:num>
  <w:num w:numId="15">
    <w:abstractNumId w:val="22"/>
  </w:num>
  <w:num w:numId="16">
    <w:abstractNumId w:val="13"/>
  </w:num>
  <w:num w:numId="17">
    <w:abstractNumId w:val="3"/>
  </w:num>
  <w:num w:numId="18">
    <w:abstractNumId w:val="21"/>
  </w:num>
  <w:num w:numId="19">
    <w:abstractNumId w:val="16"/>
  </w:num>
  <w:num w:numId="20">
    <w:abstractNumId w:val="5"/>
  </w:num>
  <w:num w:numId="21">
    <w:abstractNumId w:val="1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23704"/>
    <w:rsid w:val="00072AEA"/>
    <w:rsid w:val="0008136E"/>
    <w:rsid w:val="000A1F54"/>
    <w:rsid w:val="000D3523"/>
    <w:rsid w:val="000E2A46"/>
    <w:rsid w:val="000E396F"/>
    <w:rsid w:val="001460B9"/>
    <w:rsid w:val="00156A95"/>
    <w:rsid w:val="00166043"/>
    <w:rsid w:val="00172C98"/>
    <w:rsid w:val="001743BE"/>
    <w:rsid w:val="001819C4"/>
    <w:rsid w:val="0018556C"/>
    <w:rsid w:val="00195192"/>
    <w:rsid w:val="001A23F4"/>
    <w:rsid w:val="001C3B47"/>
    <w:rsid w:val="001E1151"/>
    <w:rsid w:val="001E7788"/>
    <w:rsid w:val="001F0B90"/>
    <w:rsid w:val="001F6FA3"/>
    <w:rsid w:val="002136DE"/>
    <w:rsid w:val="00214FB7"/>
    <w:rsid w:val="00262BF9"/>
    <w:rsid w:val="002636C4"/>
    <w:rsid w:val="00275CB2"/>
    <w:rsid w:val="002779CE"/>
    <w:rsid w:val="002A0664"/>
    <w:rsid w:val="002B0110"/>
    <w:rsid w:val="002B07E1"/>
    <w:rsid w:val="002B15A4"/>
    <w:rsid w:val="002B48AD"/>
    <w:rsid w:val="002D1410"/>
    <w:rsid w:val="002D1A49"/>
    <w:rsid w:val="0031357E"/>
    <w:rsid w:val="00316189"/>
    <w:rsid w:val="003615DA"/>
    <w:rsid w:val="00361F33"/>
    <w:rsid w:val="0037131D"/>
    <w:rsid w:val="003838CB"/>
    <w:rsid w:val="00386B4B"/>
    <w:rsid w:val="003A324A"/>
    <w:rsid w:val="003B2201"/>
    <w:rsid w:val="003C550D"/>
    <w:rsid w:val="003F1B94"/>
    <w:rsid w:val="004117FF"/>
    <w:rsid w:val="00416FE5"/>
    <w:rsid w:val="004662E8"/>
    <w:rsid w:val="00477FDF"/>
    <w:rsid w:val="00482C5E"/>
    <w:rsid w:val="00493F7E"/>
    <w:rsid w:val="004B2162"/>
    <w:rsid w:val="004B2A23"/>
    <w:rsid w:val="004D1EA8"/>
    <w:rsid w:val="004D432D"/>
    <w:rsid w:val="004E00E7"/>
    <w:rsid w:val="005010F5"/>
    <w:rsid w:val="00506C3F"/>
    <w:rsid w:val="00514E6B"/>
    <w:rsid w:val="00524A07"/>
    <w:rsid w:val="00527EAB"/>
    <w:rsid w:val="00532697"/>
    <w:rsid w:val="00570C4E"/>
    <w:rsid w:val="00573C21"/>
    <w:rsid w:val="0058714F"/>
    <w:rsid w:val="00606225"/>
    <w:rsid w:val="00614A9C"/>
    <w:rsid w:val="006158CE"/>
    <w:rsid w:val="00622082"/>
    <w:rsid w:val="0062237A"/>
    <w:rsid w:val="00635B3F"/>
    <w:rsid w:val="00661F30"/>
    <w:rsid w:val="0066367F"/>
    <w:rsid w:val="006655EB"/>
    <w:rsid w:val="00677720"/>
    <w:rsid w:val="00684F83"/>
    <w:rsid w:val="00697287"/>
    <w:rsid w:val="006A2868"/>
    <w:rsid w:val="006B294B"/>
    <w:rsid w:val="006B7018"/>
    <w:rsid w:val="006D3AE7"/>
    <w:rsid w:val="006F0C84"/>
    <w:rsid w:val="007000C5"/>
    <w:rsid w:val="00700C5B"/>
    <w:rsid w:val="00702CCF"/>
    <w:rsid w:val="00706938"/>
    <w:rsid w:val="00734D5A"/>
    <w:rsid w:val="007417B8"/>
    <w:rsid w:val="00741866"/>
    <w:rsid w:val="00741A8C"/>
    <w:rsid w:val="007473C3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DC6"/>
    <w:rsid w:val="00837541"/>
    <w:rsid w:val="00844D5E"/>
    <w:rsid w:val="00845317"/>
    <w:rsid w:val="00847E50"/>
    <w:rsid w:val="00851D0D"/>
    <w:rsid w:val="00853464"/>
    <w:rsid w:val="00891FAE"/>
    <w:rsid w:val="008B0A38"/>
    <w:rsid w:val="008C5827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656AA"/>
    <w:rsid w:val="009933C0"/>
    <w:rsid w:val="009A68A7"/>
    <w:rsid w:val="009E01F6"/>
    <w:rsid w:val="009E07A1"/>
    <w:rsid w:val="009F0BB3"/>
    <w:rsid w:val="00A05D15"/>
    <w:rsid w:val="00A11B7A"/>
    <w:rsid w:val="00A1395A"/>
    <w:rsid w:val="00A26424"/>
    <w:rsid w:val="00A30D6B"/>
    <w:rsid w:val="00A55884"/>
    <w:rsid w:val="00A72093"/>
    <w:rsid w:val="00A75C25"/>
    <w:rsid w:val="00A93F12"/>
    <w:rsid w:val="00A95E44"/>
    <w:rsid w:val="00AC4530"/>
    <w:rsid w:val="00AC5872"/>
    <w:rsid w:val="00AC6318"/>
    <w:rsid w:val="00AD1304"/>
    <w:rsid w:val="00AF0837"/>
    <w:rsid w:val="00B07792"/>
    <w:rsid w:val="00B42EF3"/>
    <w:rsid w:val="00B53339"/>
    <w:rsid w:val="00BB26C2"/>
    <w:rsid w:val="00BC0F1B"/>
    <w:rsid w:val="00BC4089"/>
    <w:rsid w:val="00BE5970"/>
    <w:rsid w:val="00C01657"/>
    <w:rsid w:val="00C10F25"/>
    <w:rsid w:val="00C148B0"/>
    <w:rsid w:val="00C16776"/>
    <w:rsid w:val="00C311F3"/>
    <w:rsid w:val="00C52162"/>
    <w:rsid w:val="00C60D73"/>
    <w:rsid w:val="00C63FDC"/>
    <w:rsid w:val="00C65D58"/>
    <w:rsid w:val="00C700F3"/>
    <w:rsid w:val="00C733C2"/>
    <w:rsid w:val="00C74A86"/>
    <w:rsid w:val="00CA219F"/>
    <w:rsid w:val="00CA45C7"/>
    <w:rsid w:val="00CB2E1A"/>
    <w:rsid w:val="00CB3F04"/>
    <w:rsid w:val="00CC146E"/>
    <w:rsid w:val="00CD4646"/>
    <w:rsid w:val="00CD7CEF"/>
    <w:rsid w:val="00CE7801"/>
    <w:rsid w:val="00D03701"/>
    <w:rsid w:val="00D11151"/>
    <w:rsid w:val="00D12AC1"/>
    <w:rsid w:val="00D13298"/>
    <w:rsid w:val="00D13B97"/>
    <w:rsid w:val="00D164EF"/>
    <w:rsid w:val="00D23AF7"/>
    <w:rsid w:val="00D80BE1"/>
    <w:rsid w:val="00D82820"/>
    <w:rsid w:val="00D87D11"/>
    <w:rsid w:val="00DA3EB0"/>
    <w:rsid w:val="00DA4241"/>
    <w:rsid w:val="00DC7343"/>
    <w:rsid w:val="00DC770F"/>
    <w:rsid w:val="00DD3930"/>
    <w:rsid w:val="00DE0963"/>
    <w:rsid w:val="00E159B0"/>
    <w:rsid w:val="00E15BB1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F0EB1"/>
    <w:rsid w:val="00F04B42"/>
    <w:rsid w:val="00F05552"/>
    <w:rsid w:val="00F111BC"/>
    <w:rsid w:val="00F34A63"/>
    <w:rsid w:val="00F4606A"/>
    <w:rsid w:val="00F52A8E"/>
    <w:rsid w:val="00F5699A"/>
    <w:rsid w:val="00FB5685"/>
    <w:rsid w:val="00FC04C6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8DBBE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2E9A-DF2C-40A6-8742-81AC7CF7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5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26</cp:revision>
  <dcterms:created xsi:type="dcterms:W3CDTF">2019-02-23T11:12:00Z</dcterms:created>
  <dcterms:modified xsi:type="dcterms:W3CDTF">2019-05-07T09:35:00Z</dcterms:modified>
</cp:coreProperties>
</file>