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DA81" w14:textId="77777777" w:rsidR="007F375E" w:rsidRDefault="00801522" w:rsidP="00A52FEF">
      <w:pPr>
        <w:jc w:val="both"/>
        <w:rPr>
          <w:b/>
          <w:lang w:val="ca-ES"/>
        </w:rPr>
      </w:pPr>
      <w:r>
        <w:rPr>
          <w:b/>
          <w:lang w:val="ca-ES"/>
        </w:rPr>
        <w:t>ANNEX IV</w:t>
      </w:r>
    </w:p>
    <w:p w14:paraId="51978F15" w14:textId="77777777" w:rsidR="00A7645B" w:rsidRDefault="00AA480B" w:rsidP="00A52FEF">
      <w:pPr>
        <w:jc w:val="both"/>
        <w:rPr>
          <w:b/>
          <w:lang w:val="ca-ES"/>
        </w:rPr>
      </w:pPr>
      <w:r>
        <w:rPr>
          <w:b/>
          <w:lang w:val="ca-ES"/>
        </w:rPr>
        <w:t xml:space="preserve">OBLIGACIONS </w:t>
      </w:r>
      <w:r w:rsidR="008711D5">
        <w:rPr>
          <w:b/>
          <w:lang w:val="ca-ES"/>
        </w:rPr>
        <w:t xml:space="preserve">I COMPROMISOS </w:t>
      </w:r>
      <w:r>
        <w:rPr>
          <w:b/>
          <w:lang w:val="ca-ES"/>
        </w:rPr>
        <w:t>PER AL VIATGE</w:t>
      </w:r>
    </w:p>
    <w:p w14:paraId="3E58FB29" w14:textId="77777777" w:rsidR="00A2556E" w:rsidRPr="00A2556E" w:rsidRDefault="00B93DB6" w:rsidP="00A2556E">
      <w:pPr>
        <w:pStyle w:val="Pargrafdellista"/>
        <w:numPr>
          <w:ilvl w:val="0"/>
          <w:numId w:val="3"/>
        </w:numPr>
        <w:jc w:val="both"/>
        <w:rPr>
          <w:lang w:val="ca-ES"/>
        </w:rPr>
      </w:pPr>
      <w:r>
        <w:rPr>
          <w:lang w:val="ca-ES"/>
        </w:rPr>
        <w:t>T’has de registrar</w:t>
      </w:r>
      <w:r w:rsidR="00A2556E" w:rsidRPr="00A2556E">
        <w:rPr>
          <w:lang w:val="ca-ES"/>
        </w:rPr>
        <w:t xml:space="preserve"> al </w:t>
      </w:r>
      <w:r w:rsidR="00A2556E" w:rsidRPr="00A2556E">
        <w:rPr>
          <w:b/>
          <w:lang w:val="ca-ES"/>
        </w:rPr>
        <w:t>Registre de Viatgers</w:t>
      </w:r>
      <w:r w:rsidR="00A2556E" w:rsidRPr="00A2556E">
        <w:rPr>
          <w:lang w:val="ca-ES"/>
        </w:rPr>
        <w:t xml:space="preserve"> del Ministeri d'Afers Exteriors, </w:t>
      </w:r>
      <w:r w:rsidR="00B021B1">
        <w:rPr>
          <w:lang w:val="ca-ES"/>
        </w:rPr>
        <w:t xml:space="preserve">amb l’objectiu que </w:t>
      </w:r>
      <w:r w:rsidR="00A2556E" w:rsidRPr="00A2556E">
        <w:rPr>
          <w:lang w:val="ca-ES"/>
        </w:rPr>
        <w:t>constin totes les teves dades personals i les de viatge perquè se’t pugui localitzar en cas d'emergència greu.</w:t>
      </w:r>
      <w:r>
        <w:rPr>
          <w:lang w:val="ca-ES"/>
        </w:rPr>
        <w:t xml:space="preserve"> </w:t>
      </w:r>
      <w:r w:rsidR="00DA7D82">
        <w:rPr>
          <w:lang w:val="ca-ES"/>
        </w:rPr>
        <w:t>Has d’enviar alguna evidència documental a la U</w:t>
      </w:r>
      <w:r w:rsidR="008238CD">
        <w:rPr>
          <w:lang w:val="ca-ES"/>
        </w:rPr>
        <w:t xml:space="preserve">nitat de </w:t>
      </w:r>
      <w:r w:rsidR="00DA7D82">
        <w:rPr>
          <w:lang w:val="ca-ES"/>
        </w:rPr>
        <w:t>C</w:t>
      </w:r>
      <w:r w:rsidR="008238CD">
        <w:rPr>
          <w:lang w:val="ca-ES"/>
        </w:rPr>
        <w:t xml:space="preserve">ompromís </w:t>
      </w:r>
      <w:r w:rsidR="00DA7D82">
        <w:rPr>
          <w:lang w:val="ca-ES"/>
        </w:rPr>
        <w:t>S</w:t>
      </w:r>
      <w:r w:rsidR="008238CD">
        <w:rPr>
          <w:lang w:val="ca-ES"/>
        </w:rPr>
        <w:t>ocial</w:t>
      </w:r>
      <w:r w:rsidR="00DA7D82">
        <w:rPr>
          <w:lang w:val="ca-ES"/>
        </w:rPr>
        <w:t xml:space="preserve"> per demostrar que has fet aquest pas.</w:t>
      </w:r>
    </w:p>
    <w:p w14:paraId="76A82843" w14:textId="77777777" w:rsidR="00A2556E" w:rsidRDefault="00A2556E" w:rsidP="00B93DB6">
      <w:pPr>
        <w:ind w:firstLine="708"/>
        <w:jc w:val="both"/>
        <w:rPr>
          <w:rStyle w:val="Enlla"/>
          <w:lang w:val="ca-ES"/>
        </w:rPr>
      </w:pPr>
      <w:r w:rsidRPr="00F50ECE">
        <w:rPr>
          <w:lang w:val="ca-ES"/>
        </w:rPr>
        <w:t xml:space="preserve">Inscriu-te aquí -&gt; </w:t>
      </w:r>
      <w:hyperlink r:id="rId10" w:history="1">
        <w:r w:rsidRPr="00F50ECE">
          <w:rPr>
            <w:rStyle w:val="Enlla"/>
            <w:lang w:val="ca-ES"/>
          </w:rPr>
          <w:t>https://registroviajeros.exteriores.gob.es/</w:t>
        </w:r>
      </w:hyperlink>
    </w:p>
    <w:p w14:paraId="2C1D8069" w14:textId="77777777" w:rsidR="00DA7D82" w:rsidRDefault="008238CD" w:rsidP="00DA7D82">
      <w:pPr>
        <w:pStyle w:val="Pargrafdellista"/>
        <w:numPr>
          <w:ilvl w:val="0"/>
          <w:numId w:val="3"/>
        </w:numPr>
        <w:jc w:val="both"/>
        <w:rPr>
          <w:lang w:val="ca-ES"/>
        </w:rPr>
      </w:pPr>
      <w:r>
        <w:rPr>
          <w:lang w:val="ca-ES"/>
        </w:rPr>
        <w:t xml:space="preserve">Has de </w:t>
      </w:r>
      <w:r w:rsidR="00DA7D82" w:rsidRPr="00DA7D82">
        <w:rPr>
          <w:lang w:val="ca-ES"/>
        </w:rPr>
        <w:t>facilit</w:t>
      </w:r>
      <w:r>
        <w:rPr>
          <w:lang w:val="ca-ES"/>
        </w:rPr>
        <w:t>ar a la Unitat de Compromís Social</w:t>
      </w:r>
      <w:r w:rsidR="00DA7D82" w:rsidRPr="00DA7D82">
        <w:rPr>
          <w:lang w:val="ca-ES"/>
        </w:rPr>
        <w:t xml:space="preserve"> les dades de contacte d’algun familiar a qui puguem avisar en cas d’urgència</w:t>
      </w:r>
      <w:r w:rsidR="00766CF6">
        <w:rPr>
          <w:lang w:val="ca-ES"/>
        </w:rPr>
        <w:t>. La persona ha de tenir vigent</w:t>
      </w:r>
      <w:r w:rsidR="00DA7D82" w:rsidRPr="00DA7D82">
        <w:rPr>
          <w:lang w:val="ca-ES"/>
        </w:rPr>
        <w:t xml:space="preserve"> el passaport per si</w:t>
      </w:r>
      <w:r w:rsidR="004E1437">
        <w:rPr>
          <w:lang w:val="ca-ES"/>
        </w:rPr>
        <w:t xml:space="preserve"> s’hagués de </w:t>
      </w:r>
      <w:r w:rsidR="00DA7D82" w:rsidRPr="00DA7D82">
        <w:rPr>
          <w:lang w:val="ca-ES"/>
        </w:rPr>
        <w:t>desplaçar</w:t>
      </w:r>
      <w:r w:rsidR="004E1437">
        <w:rPr>
          <w:lang w:val="ca-ES"/>
        </w:rPr>
        <w:t>.</w:t>
      </w:r>
    </w:p>
    <w:p w14:paraId="02D40F8B" w14:textId="77777777" w:rsidR="00214125" w:rsidRDefault="00214125" w:rsidP="00214125">
      <w:pPr>
        <w:pStyle w:val="Pargrafdellista"/>
        <w:jc w:val="both"/>
        <w:rPr>
          <w:lang w:val="ca-ES"/>
        </w:rPr>
      </w:pPr>
    </w:p>
    <w:p w14:paraId="1C650158" w14:textId="77777777" w:rsidR="00214125" w:rsidRPr="009E1BE0" w:rsidRDefault="00214125" w:rsidP="00214125">
      <w:pPr>
        <w:pStyle w:val="Pargrafdellista"/>
        <w:numPr>
          <w:ilvl w:val="0"/>
          <w:numId w:val="3"/>
        </w:numPr>
        <w:jc w:val="both"/>
        <w:rPr>
          <w:lang w:val="ca-ES"/>
        </w:rPr>
      </w:pPr>
      <w:r w:rsidRPr="009E1BE0">
        <w:rPr>
          <w:lang w:val="ca-ES"/>
        </w:rPr>
        <w:t>Pel qu</w:t>
      </w:r>
      <w:r>
        <w:rPr>
          <w:lang w:val="ca-ES"/>
        </w:rPr>
        <w:t>e</w:t>
      </w:r>
      <w:r w:rsidRPr="009E1BE0">
        <w:rPr>
          <w:lang w:val="ca-ES"/>
        </w:rPr>
        <w:t xml:space="preserve"> fa a les </w:t>
      </w:r>
      <w:r w:rsidRPr="009E1BE0">
        <w:rPr>
          <w:b/>
          <w:lang w:val="ca-ES"/>
        </w:rPr>
        <w:t>vacunes</w:t>
      </w:r>
      <w:r w:rsidRPr="009E1BE0">
        <w:rPr>
          <w:lang w:val="ca-ES"/>
        </w:rPr>
        <w:t xml:space="preserve">, </w:t>
      </w:r>
      <w:r>
        <w:rPr>
          <w:lang w:val="ca-ES"/>
        </w:rPr>
        <w:t xml:space="preserve">has de </w:t>
      </w:r>
      <w:r w:rsidRPr="009E1BE0">
        <w:rPr>
          <w:lang w:val="ca-ES"/>
        </w:rPr>
        <w:t>consult</w:t>
      </w:r>
      <w:r>
        <w:rPr>
          <w:lang w:val="ca-ES"/>
        </w:rPr>
        <w:t>ar</w:t>
      </w:r>
      <w:r w:rsidRPr="009E1BE0">
        <w:rPr>
          <w:lang w:val="ca-ES"/>
        </w:rPr>
        <w:t xml:space="preserve"> el centre de salut o el centre de vacunació internacional per planificar amb temps l'administració de les vacunes obligatòries i/o recomanables segons les característiques del viatge i de la persona que viatja. A Girona la Unitat de Salut Internacional està situada a l’Hospital Santa Caterina. </w:t>
      </w:r>
    </w:p>
    <w:p w14:paraId="69F14923" w14:textId="77777777" w:rsidR="00214125" w:rsidRPr="008748E6" w:rsidRDefault="00214125" w:rsidP="00E00F1F">
      <w:pPr>
        <w:jc w:val="both"/>
      </w:pPr>
      <w:r>
        <w:rPr>
          <w:lang w:val="ca-ES"/>
        </w:rPr>
        <w:t xml:space="preserve">Aquí podràs demanar hora i consultar què cal portar -&gt; </w:t>
      </w:r>
      <w:hyperlink r:id="rId11" w:history="1">
        <w:r>
          <w:rPr>
            <w:rStyle w:val="Enlla"/>
          </w:rPr>
          <w:t>http://vacunes.ias.cat/</w:t>
        </w:r>
      </w:hyperlink>
    </w:p>
    <w:p w14:paraId="688FAF16" w14:textId="77777777" w:rsidR="005250A8" w:rsidRDefault="00712B86" w:rsidP="005250A8">
      <w:pPr>
        <w:pStyle w:val="Pargrafdellista"/>
        <w:numPr>
          <w:ilvl w:val="0"/>
          <w:numId w:val="3"/>
        </w:numPr>
        <w:jc w:val="both"/>
        <w:rPr>
          <w:lang w:val="ca-ES"/>
        </w:rPr>
      </w:pPr>
      <w:r>
        <w:rPr>
          <w:lang w:val="ca-ES"/>
        </w:rPr>
        <w:t>Cal que contractis</w:t>
      </w:r>
      <w:r w:rsidR="00C642AC">
        <w:rPr>
          <w:lang w:val="ca-ES"/>
        </w:rPr>
        <w:t xml:space="preserve"> </w:t>
      </w:r>
      <w:r w:rsidR="00214125" w:rsidRPr="001B0F65">
        <w:rPr>
          <w:lang w:val="ca-ES"/>
        </w:rPr>
        <w:t xml:space="preserve">una </w:t>
      </w:r>
      <w:r w:rsidR="00214125" w:rsidRPr="001B0F65">
        <w:rPr>
          <w:b/>
          <w:lang w:val="ca-ES"/>
        </w:rPr>
        <w:t>assegurança mèdica</w:t>
      </w:r>
      <w:r w:rsidR="00214125" w:rsidRPr="001B0F65">
        <w:rPr>
          <w:lang w:val="ca-ES"/>
        </w:rPr>
        <w:t xml:space="preserve"> amb una cobertura adequada segons la durada del viatge i el destí</w:t>
      </w:r>
      <w:r w:rsidR="00C642AC">
        <w:rPr>
          <w:lang w:val="ca-ES"/>
        </w:rPr>
        <w:t xml:space="preserve">, tal i com obliga la convocatòria d’ajuts de cooperació de la UdG. </w:t>
      </w:r>
      <w:r w:rsidR="00214125" w:rsidRPr="001B0F65">
        <w:rPr>
          <w:lang w:val="ca-ES"/>
        </w:rPr>
        <w:t xml:space="preserve">Com a mínim, cal </w:t>
      </w:r>
      <w:r w:rsidR="007108DD">
        <w:rPr>
          <w:lang w:val="ca-ES"/>
        </w:rPr>
        <w:t>que l’assegurança</w:t>
      </w:r>
      <w:r w:rsidR="00214125" w:rsidRPr="001B0F65">
        <w:rPr>
          <w:lang w:val="ca-ES"/>
        </w:rPr>
        <w:t xml:space="preserve"> cobreixi l’assistència sanitària bàsica urgent, la repatriació i el desplaçament familiar.</w:t>
      </w:r>
    </w:p>
    <w:p w14:paraId="6B3CC3FE" w14:textId="77777777" w:rsidR="007108DD" w:rsidRPr="007108DD" w:rsidRDefault="007108DD" w:rsidP="007108DD">
      <w:pPr>
        <w:pStyle w:val="Pargrafdellista"/>
        <w:jc w:val="both"/>
        <w:rPr>
          <w:lang w:val="ca-ES"/>
        </w:rPr>
      </w:pPr>
    </w:p>
    <w:p w14:paraId="1537E1C9" w14:textId="77777777" w:rsidR="00F50ECE" w:rsidRPr="006542D5" w:rsidRDefault="006542D5" w:rsidP="00F50ECE">
      <w:pPr>
        <w:pStyle w:val="Pargrafdellista"/>
        <w:numPr>
          <w:ilvl w:val="0"/>
          <w:numId w:val="3"/>
        </w:numPr>
        <w:jc w:val="both"/>
        <w:rPr>
          <w:lang w:val="ca-ES"/>
        </w:rPr>
      </w:pPr>
      <w:r>
        <w:rPr>
          <w:lang w:val="ca-ES"/>
        </w:rPr>
        <w:t>A</w:t>
      </w:r>
      <w:r w:rsidR="00F50ECE" w:rsidRPr="006542D5">
        <w:rPr>
          <w:lang w:val="ca-ES"/>
        </w:rPr>
        <w:t xml:space="preserve">bans de viatjar </w:t>
      </w:r>
      <w:r>
        <w:rPr>
          <w:lang w:val="ca-ES"/>
        </w:rPr>
        <w:t>has de llegir</w:t>
      </w:r>
      <w:r w:rsidR="00F50ECE" w:rsidRPr="006542D5">
        <w:rPr>
          <w:lang w:val="ca-ES"/>
        </w:rPr>
        <w:t xml:space="preserve"> les </w:t>
      </w:r>
      <w:r w:rsidR="00F50ECE" w:rsidRPr="006542D5">
        <w:rPr>
          <w:b/>
          <w:lang w:val="ca-ES"/>
        </w:rPr>
        <w:t>recomanacions de viatge indicades a la web del Ministeri d’Assumptes Exteriors</w:t>
      </w:r>
      <w:r w:rsidR="00F50ECE" w:rsidRPr="006542D5">
        <w:rPr>
          <w:lang w:val="ca-ES"/>
        </w:rPr>
        <w:t xml:space="preserve">, on podràs comprovar les precaucions específiques que cal </w:t>
      </w:r>
      <w:r w:rsidR="00330E45" w:rsidRPr="006542D5">
        <w:rPr>
          <w:lang w:val="ca-ES"/>
        </w:rPr>
        <w:t>prendre</w:t>
      </w:r>
      <w:r w:rsidR="00F50ECE" w:rsidRPr="006542D5">
        <w:rPr>
          <w:lang w:val="ca-ES"/>
        </w:rPr>
        <w:t xml:space="preserve"> a cada país, la documentació requerida</w:t>
      </w:r>
      <w:r w:rsidR="00015229" w:rsidRPr="006542D5">
        <w:rPr>
          <w:lang w:val="ca-ES"/>
        </w:rPr>
        <w:t xml:space="preserve"> (visats, permisos d’entrada...)</w:t>
      </w:r>
      <w:r w:rsidR="00F50ECE" w:rsidRPr="006542D5">
        <w:rPr>
          <w:lang w:val="ca-ES"/>
        </w:rPr>
        <w:t xml:space="preserve">, les mesures bàsiques de seguretat i salut, les vacunes obligatòries, </w:t>
      </w:r>
      <w:r w:rsidR="00330E45" w:rsidRPr="006542D5">
        <w:rPr>
          <w:lang w:val="ca-ES"/>
        </w:rPr>
        <w:t>així</w:t>
      </w:r>
      <w:r w:rsidR="00F50ECE" w:rsidRPr="006542D5">
        <w:rPr>
          <w:lang w:val="ca-ES"/>
        </w:rPr>
        <w:t xml:space="preserve"> com el </w:t>
      </w:r>
      <w:r w:rsidR="00B7757E" w:rsidRPr="006542D5">
        <w:rPr>
          <w:lang w:val="ca-ES"/>
        </w:rPr>
        <w:t>telèfon</w:t>
      </w:r>
      <w:r w:rsidR="00F50ECE" w:rsidRPr="006542D5">
        <w:rPr>
          <w:lang w:val="ca-ES"/>
        </w:rPr>
        <w:t xml:space="preserve"> del </w:t>
      </w:r>
      <w:r w:rsidR="00330E45" w:rsidRPr="006542D5">
        <w:rPr>
          <w:lang w:val="ca-ES"/>
        </w:rPr>
        <w:t>consolat</w:t>
      </w:r>
      <w:r w:rsidR="00F50ECE" w:rsidRPr="006542D5">
        <w:rPr>
          <w:lang w:val="ca-ES"/>
        </w:rPr>
        <w:t xml:space="preserve"> o </w:t>
      </w:r>
      <w:r w:rsidR="00330E45" w:rsidRPr="006542D5">
        <w:rPr>
          <w:lang w:val="ca-ES"/>
        </w:rPr>
        <w:t>ambaixada</w:t>
      </w:r>
      <w:r w:rsidR="00B7757E" w:rsidRPr="006542D5">
        <w:rPr>
          <w:lang w:val="ca-ES"/>
        </w:rPr>
        <w:t xml:space="preserve"> on podràs contactar si tens algun problema quan siguis a destí.</w:t>
      </w:r>
    </w:p>
    <w:p w14:paraId="1BDD8EE6" w14:textId="77777777" w:rsidR="00015229" w:rsidRDefault="006F4CD6" w:rsidP="006F4CD6">
      <w:pPr>
        <w:rPr>
          <w:rStyle w:val="Enlla"/>
          <w:lang w:val="ca-ES"/>
        </w:rPr>
      </w:pPr>
      <w:r>
        <w:rPr>
          <w:lang w:val="ca-ES"/>
        </w:rPr>
        <w:t xml:space="preserve">Llegeix les recomanacions del MAEC aquí -&gt; </w:t>
      </w:r>
      <w:hyperlink r:id="rId12" w:history="1">
        <w:r w:rsidRPr="00F50ECE">
          <w:rPr>
            <w:rStyle w:val="Enlla"/>
            <w:lang w:val="ca-ES"/>
          </w:rPr>
          <w:t>http://www.exteriores.gob.es/portal/es/serviciosalciudadano/siviajasalextranjero/paginas/recomendacionesdeviaje.aspx</w:t>
        </w:r>
      </w:hyperlink>
    </w:p>
    <w:p w14:paraId="1DBFCDD8" w14:textId="77777777" w:rsidR="00A7645B" w:rsidRPr="00B16922" w:rsidRDefault="006E59A3" w:rsidP="006F4CD6">
      <w:pPr>
        <w:jc w:val="both"/>
        <w:rPr>
          <w:lang w:val="ca-ES"/>
        </w:rPr>
      </w:pPr>
      <w:r w:rsidRPr="00B16922">
        <w:rPr>
          <w:lang w:val="ca-ES"/>
        </w:rPr>
        <w:t>Pot donar-se</w:t>
      </w:r>
      <w:r w:rsidR="00180206" w:rsidRPr="00B16922">
        <w:rPr>
          <w:lang w:val="ca-ES"/>
        </w:rPr>
        <w:t xml:space="preserve"> el cas </w:t>
      </w:r>
      <w:r w:rsidRPr="00B16922">
        <w:rPr>
          <w:lang w:val="ca-ES"/>
        </w:rPr>
        <w:t>que es produeixi</w:t>
      </w:r>
      <w:r w:rsidR="00923C4A" w:rsidRPr="00B16922">
        <w:rPr>
          <w:lang w:val="ca-ES"/>
        </w:rPr>
        <w:t xml:space="preserve"> </w:t>
      </w:r>
      <w:r w:rsidR="00A7645B" w:rsidRPr="00B16922">
        <w:rPr>
          <w:lang w:val="ca-ES"/>
        </w:rPr>
        <w:t xml:space="preserve">una alerta </w:t>
      </w:r>
      <w:r w:rsidRPr="00B16922">
        <w:rPr>
          <w:lang w:val="ca-ES"/>
        </w:rPr>
        <w:t xml:space="preserve">en un </w:t>
      </w:r>
      <w:r w:rsidR="00A7645B" w:rsidRPr="00B16922">
        <w:rPr>
          <w:lang w:val="ca-ES"/>
        </w:rPr>
        <w:t>país de destí</w:t>
      </w:r>
      <w:r w:rsidR="00923C4A" w:rsidRPr="00B16922">
        <w:rPr>
          <w:lang w:val="ca-ES"/>
        </w:rPr>
        <w:t xml:space="preserve"> i</w:t>
      </w:r>
      <w:r w:rsidR="001F468E" w:rsidRPr="00B16922">
        <w:rPr>
          <w:lang w:val="ca-ES"/>
        </w:rPr>
        <w:t xml:space="preserve"> que</w:t>
      </w:r>
      <w:r w:rsidR="00923C4A" w:rsidRPr="00B16922">
        <w:rPr>
          <w:lang w:val="ca-ES"/>
        </w:rPr>
        <w:t xml:space="preserve"> la </w:t>
      </w:r>
      <w:r w:rsidR="00C448B9" w:rsidRPr="00B16922">
        <w:rPr>
          <w:lang w:val="ca-ES"/>
        </w:rPr>
        <w:t>UdG</w:t>
      </w:r>
      <w:r w:rsidR="00923C4A" w:rsidRPr="00B16922">
        <w:rPr>
          <w:lang w:val="ca-ES"/>
        </w:rPr>
        <w:t>, seguint les indicacions del MAEC, et deman</w:t>
      </w:r>
      <w:r w:rsidR="001F468E" w:rsidRPr="00B16922">
        <w:rPr>
          <w:lang w:val="ca-ES"/>
        </w:rPr>
        <w:t>i</w:t>
      </w:r>
      <w:r w:rsidR="00923C4A" w:rsidRPr="00B16922">
        <w:rPr>
          <w:lang w:val="ca-ES"/>
        </w:rPr>
        <w:t xml:space="preserve"> que no</w:t>
      </w:r>
      <w:r w:rsidR="001F468E" w:rsidRPr="00B16922">
        <w:rPr>
          <w:lang w:val="ca-ES"/>
        </w:rPr>
        <w:t xml:space="preserve"> iniciïs el viatge o que tornis.</w:t>
      </w:r>
      <w:r w:rsidR="0018357E" w:rsidRPr="00B16922">
        <w:rPr>
          <w:lang w:val="ca-ES"/>
        </w:rPr>
        <w:t xml:space="preserve"> </w:t>
      </w:r>
      <w:r w:rsidR="00EE18B2" w:rsidRPr="00B16922">
        <w:rPr>
          <w:lang w:val="ca-ES"/>
        </w:rPr>
        <w:t>Si</w:t>
      </w:r>
      <w:r w:rsidR="00A7645B" w:rsidRPr="00B16922">
        <w:rPr>
          <w:lang w:val="ca-ES"/>
        </w:rPr>
        <w:t xml:space="preserve"> independentment d’aquestes recomanacions decideixes viatjar a destí o no avançar la tornada, serà sempre sota la teva responsabilitat.</w:t>
      </w:r>
      <w:r w:rsidR="0018357E" w:rsidRPr="00B16922">
        <w:rPr>
          <w:lang w:val="ca-ES"/>
        </w:rPr>
        <w:t xml:space="preserve"> </w:t>
      </w:r>
      <w:r w:rsidR="00693C61" w:rsidRPr="00B16922">
        <w:rPr>
          <w:lang w:val="ca-ES"/>
        </w:rPr>
        <w:t xml:space="preserve">Amb la signatura d’aquest document </w:t>
      </w:r>
      <w:r w:rsidR="009D5456" w:rsidRPr="00B16922">
        <w:rPr>
          <w:lang w:val="ca-ES"/>
        </w:rPr>
        <w:t>expresses que assumeixes aquest</w:t>
      </w:r>
      <w:r w:rsidR="00C448B9" w:rsidRPr="00B16922">
        <w:rPr>
          <w:lang w:val="ca-ES"/>
        </w:rPr>
        <w:t>a</w:t>
      </w:r>
      <w:r w:rsidR="009D5456" w:rsidRPr="00B16922">
        <w:rPr>
          <w:lang w:val="ca-ES"/>
        </w:rPr>
        <w:t xml:space="preserve"> responsabilitat </w:t>
      </w:r>
      <w:r w:rsidR="00810DB7" w:rsidRPr="00B16922">
        <w:rPr>
          <w:lang w:val="ca-ES"/>
        </w:rPr>
        <w:t>si</w:t>
      </w:r>
      <w:r w:rsidR="009D5456" w:rsidRPr="00B16922">
        <w:rPr>
          <w:lang w:val="ca-ES"/>
        </w:rPr>
        <w:t xml:space="preserve"> </w:t>
      </w:r>
      <w:r w:rsidR="004D0C34" w:rsidRPr="00B16922">
        <w:rPr>
          <w:lang w:val="ca-ES"/>
        </w:rPr>
        <w:t>decide</w:t>
      </w:r>
      <w:r w:rsidR="00810DB7" w:rsidRPr="00B16922">
        <w:rPr>
          <w:lang w:val="ca-ES"/>
        </w:rPr>
        <w:t>ixes</w:t>
      </w:r>
      <w:r w:rsidR="004D0C34" w:rsidRPr="00B16922">
        <w:rPr>
          <w:lang w:val="ca-ES"/>
        </w:rPr>
        <w:t xml:space="preserve"> no seguir</w:t>
      </w:r>
      <w:r w:rsidR="009D5456" w:rsidRPr="00B16922">
        <w:rPr>
          <w:lang w:val="ca-ES"/>
        </w:rPr>
        <w:t xml:space="preserve"> les indicacions que hagis rebut de la UdG.</w:t>
      </w:r>
    </w:p>
    <w:p w14:paraId="5CA2346C" w14:textId="77777777" w:rsidR="00F227FD" w:rsidRDefault="00F227FD" w:rsidP="006F4CD6">
      <w:pPr>
        <w:jc w:val="both"/>
        <w:rPr>
          <w:b/>
          <w:lang w:val="ca-ES"/>
        </w:rPr>
      </w:pPr>
      <w:r>
        <w:rPr>
          <w:b/>
          <w:lang w:val="ca-ES"/>
        </w:rPr>
        <w:t xml:space="preserve">Nom del </w:t>
      </w:r>
      <w:r w:rsidRPr="00F227FD">
        <w:rPr>
          <w:b/>
          <w:lang w:val="ca-ES"/>
        </w:rPr>
        <w:t>projecte</w:t>
      </w:r>
      <w:r>
        <w:rPr>
          <w:b/>
          <w:lang w:val="ca-ES"/>
        </w:rPr>
        <w:t>:</w:t>
      </w:r>
    </w:p>
    <w:p w14:paraId="2648B6E1" w14:textId="77777777" w:rsidR="00F227FD" w:rsidRDefault="00F227FD" w:rsidP="006F4CD6">
      <w:pPr>
        <w:jc w:val="both"/>
        <w:rPr>
          <w:b/>
          <w:lang w:val="ca-ES"/>
        </w:rPr>
      </w:pPr>
      <w:r>
        <w:rPr>
          <w:b/>
          <w:lang w:val="ca-ES"/>
        </w:rPr>
        <w:t>P</w:t>
      </w:r>
      <w:r w:rsidRPr="00F227FD">
        <w:rPr>
          <w:b/>
          <w:lang w:val="ca-ES"/>
        </w:rPr>
        <w:t>aís</w:t>
      </w:r>
      <w:r>
        <w:rPr>
          <w:b/>
          <w:lang w:val="ca-ES"/>
        </w:rPr>
        <w:t xml:space="preserve"> de destí:</w:t>
      </w:r>
    </w:p>
    <w:p w14:paraId="154DDCE1" w14:textId="1B9739BE" w:rsidR="00F227FD" w:rsidRDefault="00F227FD" w:rsidP="006F4CD6">
      <w:pPr>
        <w:jc w:val="both"/>
        <w:rPr>
          <w:b/>
          <w:lang w:val="ca-ES"/>
        </w:rPr>
      </w:pPr>
      <w:r w:rsidRPr="00F227FD">
        <w:rPr>
          <w:b/>
          <w:lang w:val="ca-ES"/>
        </w:rPr>
        <w:t xml:space="preserve"> </w:t>
      </w:r>
      <w:r>
        <w:rPr>
          <w:b/>
          <w:lang w:val="ca-ES"/>
        </w:rPr>
        <w:t>D</w:t>
      </w:r>
      <w:r w:rsidRPr="00F227FD">
        <w:rPr>
          <w:b/>
          <w:lang w:val="ca-ES"/>
        </w:rPr>
        <w:t>ates previstes de viatge</w:t>
      </w:r>
      <w:r>
        <w:rPr>
          <w:b/>
          <w:lang w:val="ca-ES"/>
        </w:rPr>
        <w:t>:</w:t>
      </w:r>
    </w:p>
    <w:p w14:paraId="6248AB76" w14:textId="489751BE" w:rsidR="007108DD" w:rsidRDefault="00B16922" w:rsidP="006F4CD6">
      <w:pPr>
        <w:jc w:val="both"/>
        <w:rPr>
          <w:b/>
          <w:lang w:val="ca-ES"/>
        </w:rPr>
      </w:pPr>
      <w:r>
        <w:rPr>
          <w:b/>
          <w:lang w:val="ca-ES"/>
        </w:rPr>
        <w:t>Nom</w:t>
      </w:r>
      <w:r w:rsidR="00F227FD">
        <w:rPr>
          <w:b/>
          <w:lang w:val="ca-ES"/>
        </w:rPr>
        <w:t xml:space="preserve"> de la persona </w:t>
      </w:r>
      <w:r w:rsidR="00885227">
        <w:rPr>
          <w:b/>
          <w:lang w:val="ca-ES"/>
        </w:rPr>
        <w:t>que viatjarà:</w:t>
      </w:r>
    </w:p>
    <w:p w14:paraId="51623A69" w14:textId="3F359EDE" w:rsidR="00B16922" w:rsidRPr="00B16922" w:rsidRDefault="007108DD" w:rsidP="0044583F">
      <w:pPr>
        <w:jc w:val="both"/>
        <w:rPr>
          <w:b/>
          <w:lang w:val="ca-ES"/>
        </w:rPr>
      </w:pPr>
      <w:r>
        <w:rPr>
          <w:b/>
          <w:lang w:val="ca-ES"/>
        </w:rPr>
        <w:t>Signatura</w:t>
      </w:r>
      <w:r w:rsidR="00B32872">
        <w:rPr>
          <w:b/>
          <w:lang w:val="ca-ES"/>
        </w:rPr>
        <w:t xml:space="preserve"> electrònica</w:t>
      </w:r>
    </w:p>
    <w:sectPr w:rsidR="00B16922" w:rsidRPr="00B16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6B18" w14:textId="77777777" w:rsidR="00B16922" w:rsidRDefault="00B16922" w:rsidP="00B16922">
      <w:pPr>
        <w:spacing w:after="0" w:line="240" w:lineRule="auto"/>
      </w:pPr>
      <w:r>
        <w:separator/>
      </w:r>
    </w:p>
  </w:endnote>
  <w:endnote w:type="continuationSeparator" w:id="0">
    <w:p w14:paraId="67D02C51" w14:textId="77777777" w:rsidR="00B16922" w:rsidRDefault="00B16922" w:rsidP="00B1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AC84" w14:textId="77777777" w:rsidR="00B16922" w:rsidRDefault="00B16922" w:rsidP="00B16922">
      <w:pPr>
        <w:spacing w:after="0" w:line="240" w:lineRule="auto"/>
      </w:pPr>
      <w:r>
        <w:separator/>
      </w:r>
    </w:p>
  </w:footnote>
  <w:footnote w:type="continuationSeparator" w:id="0">
    <w:p w14:paraId="398DF602" w14:textId="77777777" w:rsidR="00B16922" w:rsidRDefault="00B16922" w:rsidP="00B16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C0679"/>
    <w:multiLevelType w:val="multilevel"/>
    <w:tmpl w:val="DDBC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5D5"/>
    <w:multiLevelType w:val="hybridMultilevel"/>
    <w:tmpl w:val="6E2271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37B62"/>
    <w:multiLevelType w:val="multilevel"/>
    <w:tmpl w:val="5E34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835665">
    <w:abstractNumId w:val="2"/>
  </w:num>
  <w:num w:numId="2" w16cid:durableId="206257464">
    <w:abstractNumId w:val="0"/>
  </w:num>
  <w:num w:numId="3" w16cid:durableId="1183013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EF"/>
    <w:rsid w:val="00015229"/>
    <w:rsid w:val="00180206"/>
    <w:rsid w:val="0018357E"/>
    <w:rsid w:val="001B0F65"/>
    <w:rsid w:val="001F468E"/>
    <w:rsid w:val="00214125"/>
    <w:rsid w:val="00244736"/>
    <w:rsid w:val="003145AE"/>
    <w:rsid w:val="00330E45"/>
    <w:rsid w:val="0044583F"/>
    <w:rsid w:val="00447595"/>
    <w:rsid w:val="004D0C34"/>
    <w:rsid w:val="004D7D50"/>
    <w:rsid w:val="004E1437"/>
    <w:rsid w:val="005250A8"/>
    <w:rsid w:val="005A7A9A"/>
    <w:rsid w:val="006349F6"/>
    <w:rsid w:val="006542D5"/>
    <w:rsid w:val="00693C61"/>
    <w:rsid w:val="006E59A3"/>
    <w:rsid w:val="006F4CD6"/>
    <w:rsid w:val="007108DD"/>
    <w:rsid w:val="00712B86"/>
    <w:rsid w:val="00713722"/>
    <w:rsid w:val="00766CF6"/>
    <w:rsid w:val="007A2850"/>
    <w:rsid w:val="007F375E"/>
    <w:rsid w:val="00801522"/>
    <w:rsid w:val="00810DB7"/>
    <w:rsid w:val="00817469"/>
    <w:rsid w:val="008238CD"/>
    <w:rsid w:val="00843D30"/>
    <w:rsid w:val="00864B9B"/>
    <w:rsid w:val="008711D5"/>
    <w:rsid w:val="008748E6"/>
    <w:rsid w:val="008800F8"/>
    <w:rsid w:val="00885227"/>
    <w:rsid w:val="008F1630"/>
    <w:rsid w:val="008F5572"/>
    <w:rsid w:val="00923C4A"/>
    <w:rsid w:val="00963A51"/>
    <w:rsid w:val="009D5456"/>
    <w:rsid w:val="009E1BE0"/>
    <w:rsid w:val="00A2556E"/>
    <w:rsid w:val="00A52FEF"/>
    <w:rsid w:val="00A7645B"/>
    <w:rsid w:val="00AA480B"/>
    <w:rsid w:val="00AC7B52"/>
    <w:rsid w:val="00B021B1"/>
    <w:rsid w:val="00B06A2C"/>
    <w:rsid w:val="00B16922"/>
    <w:rsid w:val="00B32872"/>
    <w:rsid w:val="00B7757E"/>
    <w:rsid w:val="00B93DB6"/>
    <w:rsid w:val="00BC0067"/>
    <w:rsid w:val="00BF1DEE"/>
    <w:rsid w:val="00C448B9"/>
    <w:rsid w:val="00C642AC"/>
    <w:rsid w:val="00C9392B"/>
    <w:rsid w:val="00CE657D"/>
    <w:rsid w:val="00DA7D82"/>
    <w:rsid w:val="00EE18B2"/>
    <w:rsid w:val="00F227FD"/>
    <w:rsid w:val="00F50ECE"/>
    <w:rsid w:val="00F6492D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EE65"/>
  <w15:docId w15:val="{99DF496D-41CD-4AB3-8BC1-580A3C7C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3">
    <w:name w:val="heading 3"/>
    <w:basedOn w:val="Normal"/>
    <w:link w:val="Ttol3Car"/>
    <w:uiPriority w:val="9"/>
    <w:qFormat/>
    <w:rsid w:val="00A52F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2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A52FE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Enlla">
    <w:name w:val="Hyperlink"/>
    <w:basedOn w:val="Lletraperdefectedelpargraf"/>
    <w:uiPriority w:val="99"/>
    <w:semiHidden/>
    <w:unhideWhenUsed/>
    <w:rsid w:val="00A52FEF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6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06A2C"/>
    <w:rPr>
      <w:rFonts w:ascii="Segoe UI" w:hAnsi="Segoe UI" w:cs="Segoe UI"/>
      <w:sz w:val="18"/>
      <w:szCs w:val="18"/>
    </w:rPr>
  </w:style>
  <w:style w:type="paragraph" w:styleId="Pargrafdellista">
    <w:name w:val="List Paragraph"/>
    <w:basedOn w:val="Normal"/>
    <w:uiPriority w:val="34"/>
    <w:qFormat/>
    <w:rsid w:val="00A2556E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B1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16922"/>
  </w:style>
  <w:style w:type="paragraph" w:styleId="Peu">
    <w:name w:val="footer"/>
    <w:basedOn w:val="Normal"/>
    <w:link w:val="PeuCar"/>
    <w:uiPriority w:val="99"/>
    <w:unhideWhenUsed/>
    <w:rsid w:val="00B16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1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7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xteriores.gob.es/portal/es/serviciosalciudadano/siviajasalextranjero/paginas/recomendacionesdeviaje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vacunes.ias.cat/" TargetMode="External"/><Relationship Id="rId5" Type="http://schemas.openxmlformats.org/officeDocument/2006/relationships/styles" Target="styles.xml"/><Relationship Id="rId10" Type="http://schemas.openxmlformats.org/officeDocument/2006/relationships/hyperlink" Target="https://registroviajeros.exteriores.gob.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6d434-768e-4eb3-a526-0d7f202946e5">
      <Terms xmlns="http://schemas.microsoft.com/office/infopath/2007/PartnerControls"/>
    </lcf76f155ced4ddcb4097134ff3c332f>
    <TaxCatchAll xmlns="b6957329-204a-43a8-a285-3f05aeb80d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E7C613B7F24F81586C78CABF2A2B" ma:contentTypeVersion="13" ma:contentTypeDescription="Crea un document nou" ma:contentTypeScope="" ma:versionID="29a15e7052eb5b0d5525970eb446a5d8">
  <xsd:schema xmlns:xsd="http://www.w3.org/2001/XMLSchema" xmlns:xs="http://www.w3.org/2001/XMLSchema" xmlns:p="http://schemas.microsoft.com/office/2006/metadata/properties" xmlns:ns2="82d6d434-768e-4eb3-a526-0d7f202946e5" xmlns:ns3="b6957329-204a-43a8-a285-3f05aeb80db6" targetNamespace="http://schemas.microsoft.com/office/2006/metadata/properties" ma:root="true" ma:fieldsID="4e97e0a69bb68c3ab458b629e5642fd3" ns2:_="" ns3:_="">
    <xsd:import namespace="82d6d434-768e-4eb3-a526-0d7f202946e5"/>
    <xsd:import namespace="b6957329-204a-43a8-a285-3f05aeb8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d434-768e-4eb3-a526-0d7f2029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7329-204a-43a8-a285-3f05aeb80d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15525-e836-4b91-a999-0bbcb5a9ddad}" ma:internalName="TaxCatchAll" ma:showField="CatchAllData" ma:web="b6957329-204a-43a8-a285-3f05aeb8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7D4DC-20BD-476F-A4D9-EC7ACFBDA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93761-139B-411D-A887-372648546379}">
  <ds:schemaRefs>
    <ds:schemaRef ds:uri="http://schemas.microsoft.com/office/2006/metadata/properties"/>
    <ds:schemaRef ds:uri="http://schemas.microsoft.com/office/infopath/2007/PartnerControls"/>
    <ds:schemaRef ds:uri="82d6d434-768e-4eb3-a526-0d7f202946e5"/>
    <ds:schemaRef ds:uri="b6957329-204a-43a8-a285-3f05aeb80db6"/>
  </ds:schemaRefs>
</ds:datastoreItem>
</file>

<file path=customXml/itemProps3.xml><?xml version="1.0" encoding="utf-8"?>
<ds:datastoreItem xmlns:ds="http://schemas.openxmlformats.org/officeDocument/2006/customXml" ds:itemID="{732B5CF8-434B-4ED2-8BC8-0BD7EF295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6d434-768e-4eb3-a526-0d7f202946e5"/>
    <ds:schemaRef ds:uri="b6957329-204a-43a8-a285-3f05aeb8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Girona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 Ros Payró</dc:creator>
  <cp:lastModifiedBy>Gemma Ros Payró</cp:lastModifiedBy>
  <cp:revision>2</cp:revision>
  <cp:lastPrinted>2019-07-22T08:02:00Z</cp:lastPrinted>
  <dcterms:created xsi:type="dcterms:W3CDTF">2025-02-14T11:07:00Z</dcterms:created>
  <dcterms:modified xsi:type="dcterms:W3CDTF">2025-02-14T11:07:00Z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0x010100ED92E7C613B7F24F81586C78CABF2A2B</vt:lpwstr>
  </property>
  <property fmtid="{D5CDD505-2E9C-101B-9397-08002B2CF9AE}" pid="3" name="Order">
    <vt:r8>28855400</vt:r8>
  </property>
  <property fmtid="{D5CDD505-2E9C-101B-9397-08002B2CF9AE}" pid="4" name="MediaServiceImageTags">
    <vt:lpwstr/>
  </property>
</Properties>
</file>